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9B1" w:rsidRPr="009638C1" w:rsidRDefault="0058116D">
      <w:pPr>
        <w:pStyle w:val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</w:pPr>
      <w:r w:rsidRPr="009638C1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ΔΕΛΤΙΟ ΤΥΠΟΥ</w:t>
      </w:r>
    </w:p>
    <w:p w:rsidR="00FE39B1" w:rsidRPr="009638C1" w:rsidRDefault="0058116D">
      <w:pPr>
        <w:pStyle w:val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</w:pPr>
      <w:r w:rsidRPr="009638C1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 xml:space="preserve">Τρεις Καθηγήτριες του 8ου Γυμνασίου Χαλανδρίου σε Εκπαιδευτική Εμπειρία στο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Pr="009638C1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í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sek</w:t>
      </w:r>
      <w:proofErr w:type="spellEnd"/>
      <w:r w:rsidRPr="009638C1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 xml:space="preserve"> της Τσεχίας</w:t>
      </w:r>
      <w:r w:rsidR="009638C1" w:rsidRPr="009638C1">
        <w:rPr>
          <w:rFonts w:ascii="Times New Roman" w:eastAsia="Times New Roman" w:hAnsi="Times New Roman" w:cs="Times New Roman"/>
          <w:b/>
          <w:bCs/>
          <w:lang w:val="el-GR"/>
        </w:rPr>
        <w:t xml:space="preserve"> </w:t>
      </w:r>
    </w:p>
    <w:p w:rsidR="00FE39B1" w:rsidRPr="009638C1" w:rsidRDefault="009638C1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Times New Roman" w:eastAsia="Times New Roman" w:hAnsi="Times New Roman" w:cs="Times New Roman"/>
          <w:color w:val="000000"/>
          <w:lang w:val="el-GR"/>
        </w:rPr>
      </w:pPr>
      <w:r>
        <w:rPr>
          <w:rFonts w:ascii="Times New Roman" w:eastAsia="Times New Roman" w:hAnsi="Times New Roman" w:cs="Times New Roman"/>
          <w:noProof/>
          <w:color w:val="000000"/>
          <w:lang w:val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35560</wp:posOffset>
            </wp:positionV>
            <wp:extent cx="979170" cy="1158240"/>
            <wp:effectExtent l="19050" t="0" r="0" b="0"/>
            <wp:wrapSquare wrapText="bothSides"/>
            <wp:docPr id="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lang w:val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35560</wp:posOffset>
            </wp:positionV>
            <wp:extent cx="2209800" cy="2581275"/>
            <wp:effectExtent l="1905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Με μεγάλη επιτυχία ολοκληρώθηκε η εκπαιδευτική μετακίνηση τριών καθηγητριών του 8ου Γυμνασίου Χαλανδρίου στην πόλη </w:t>
      </w:r>
      <w:r w:rsidR="0058116D">
        <w:rPr>
          <w:rFonts w:ascii="Times New Roman" w:eastAsia="Times New Roman" w:hAnsi="Times New Roman" w:cs="Times New Roman"/>
          <w:color w:val="000000"/>
        </w:rPr>
        <w:t>P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>í</w:t>
      </w:r>
      <w:proofErr w:type="spellStart"/>
      <w:r w:rsidR="0058116D">
        <w:rPr>
          <w:rFonts w:ascii="Times New Roman" w:eastAsia="Times New Roman" w:hAnsi="Times New Roman" w:cs="Times New Roman"/>
          <w:color w:val="000000"/>
        </w:rPr>
        <w:t>sek</w:t>
      </w:r>
      <w:proofErr w:type="spellEnd"/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 της Τσεχίας, από 1 έως 5 Δεκεμβρίου 2025, στο πλαίσιο του προγράμματος «Περιβάλλον - Ηθική και Τεχνητή Νοημοσύνη» / </w:t>
      </w:r>
      <w:r w:rsidR="0058116D">
        <w:rPr>
          <w:rFonts w:ascii="Times New Roman" w:eastAsia="Times New Roman" w:hAnsi="Times New Roman" w:cs="Times New Roman"/>
          <w:color w:val="000000"/>
        </w:rPr>
        <w:t>Job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 </w:t>
      </w:r>
      <w:r w:rsidR="0058116D">
        <w:rPr>
          <w:rFonts w:ascii="Times New Roman" w:eastAsia="Times New Roman" w:hAnsi="Times New Roman" w:cs="Times New Roman"/>
          <w:color w:val="000000"/>
        </w:rPr>
        <w:t>Shadowing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 – </w:t>
      </w:r>
      <w:r w:rsidR="0058116D">
        <w:rPr>
          <w:rFonts w:ascii="Times New Roman" w:eastAsia="Times New Roman" w:hAnsi="Times New Roman" w:cs="Times New Roman"/>
          <w:color w:val="000000"/>
        </w:rPr>
        <w:t>Tea</w:t>
      </w:r>
      <w:r w:rsidR="0058116D">
        <w:rPr>
          <w:rFonts w:ascii="Times New Roman" w:eastAsia="Times New Roman" w:hAnsi="Times New Roman" w:cs="Times New Roman"/>
          <w:color w:val="000000"/>
        </w:rPr>
        <w:t>ching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>. Η δράση αυτή αποτέλε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σε ένα 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>σημαντικό βήμα για την επαγγελματική τους ανάπτυξη, τη διεθνή συνεργασία και τη διαπολιτισμική ανταλλαγή.</w:t>
      </w:r>
    </w:p>
    <w:p w:rsidR="00FE39B1" w:rsidRPr="009638C1" w:rsidRDefault="009638C1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Times New Roman" w:eastAsia="Times New Roman" w:hAnsi="Times New Roman" w:cs="Times New Roman"/>
          <w:color w:val="000000"/>
          <w:lang w:val="el-GR"/>
        </w:rPr>
      </w:pPr>
      <w:r>
        <w:rPr>
          <w:rFonts w:ascii="Times New Roman" w:eastAsia="Times New Roman" w:hAnsi="Times New Roman" w:cs="Times New Roman"/>
          <w:noProof/>
          <w:color w:val="000000"/>
          <w:lang w:val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916940</wp:posOffset>
            </wp:positionV>
            <wp:extent cx="1822450" cy="1767840"/>
            <wp:effectExtent l="19050" t="0" r="635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>Κατά τη διάρκεια της παραμονής τους, οι εκπαιδευτικοί ενσωματώθηκαν στη σχολική καθημερινότητα του σχολείου υποδοχής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 </w:t>
      </w:r>
      <w:r w:rsidR="0058116D">
        <w:rPr>
          <w:rFonts w:ascii="Times New Roman" w:eastAsia="Times New Roman" w:hAnsi="Times New Roman" w:cs="Times New Roman"/>
          <w:color w:val="000000"/>
        </w:rPr>
        <w:t>Z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>á</w:t>
      </w:r>
      <w:proofErr w:type="spellStart"/>
      <w:r w:rsidR="0058116D">
        <w:rPr>
          <w:rFonts w:ascii="Times New Roman" w:eastAsia="Times New Roman" w:hAnsi="Times New Roman" w:cs="Times New Roman"/>
          <w:color w:val="000000"/>
        </w:rPr>
        <w:t>kladn</w:t>
      </w:r>
      <w:proofErr w:type="spellEnd"/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>í š</w:t>
      </w:r>
      <w:r w:rsidR="0058116D">
        <w:rPr>
          <w:rFonts w:ascii="Times New Roman" w:eastAsia="Times New Roman" w:hAnsi="Times New Roman" w:cs="Times New Roman"/>
          <w:color w:val="000000"/>
        </w:rPr>
        <w:t>kola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 </w:t>
      </w:r>
      <w:r w:rsidR="0058116D">
        <w:rPr>
          <w:rFonts w:ascii="Times New Roman" w:eastAsia="Times New Roman" w:hAnsi="Times New Roman" w:cs="Times New Roman"/>
          <w:color w:val="000000"/>
        </w:rPr>
        <w:t>a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 </w:t>
      </w:r>
      <w:r w:rsidR="0058116D">
        <w:rPr>
          <w:rFonts w:ascii="Times New Roman" w:eastAsia="Times New Roman" w:hAnsi="Times New Roman" w:cs="Times New Roman"/>
          <w:color w:val="000000"/>
        </w:rPr>
        <w:t>mate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>ř</w:t>
      </w:r>
      <w:proofErr w:type="spellStart"/>
      <w:r w:rsidR="0058116D">
        <w:rPr>
          <w:rFonts w:ascii="Times New Roman" w:eastAsia="Times New Roman" w:hAnsi="Times New Roman" w:cs="Times New Roman"/>
          <w:color w:val="000000"/>
        </w:rPr>
        <w:t>sk</w:t>
      </w:r>
      <w:proofErr w:type="spellEnd"/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>á š</w:t>
      </w:r>
      <w:r w:rsidR="0058116D">
        <w:rPr>
          <w:rFonts w:ascii="Times New Roman" w:eastAsia="Times New Roman" w:hAnsi="Times New Roman" w:cs="Times New Roman"/>
          <w:color w:val="000000"/>
        </w:rPr>
        <w:t>kola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 </w:t>
      </w:r>
      <w:r w:rsidR="0058116D">
        <w:rPr>
          <w:rFonts w:ascii="Times New Roman" w:eastAsia="Times New Roman" w:hAnsi="Times New Roman" w:cs="Times New Roman"/>
          <w:color w:val="000000"/>
        </w:rPr>
        <w:t>P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>í</w:t>
      </w:r>
      <w:proofErr w:type="spellStart"/>
      <w:r w:rsidR="0058116D">
        <w:rPr>
          <w:rFonts w:ascii="Times New Roman" w:eastAsia="Times New Roman" w:hAnsi="Times New Roman" w:cs="Times New Roman"/>
          <w:color w:val="000000"/>
        </w:rPr>
        <w:t>sek</w:t>
      </w:r>
      <w:proofErr w:type="spellEnd"/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, </w:t>
      </w:r>
      <w:r w:rsidR="0058116D">
        <w:rPr>
          <w:rFonts w:ascii="Times New Roman" w:eastAsia="Times New Roman" w:hAnsi="Times New Roman" w:cs="Times New Roman"/>
          <w:color w:val="000000"/>
        </w:rPr>
        <w:t>p</w:t>
      </w:r>
      <w:proofErr w:type="spellStart"/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>ří</w:t>
      </w:r>
      <w:proofErr w:type="spellEnd"/>
      <w:r w:rsidR="0058116D">
        <w:rPr>
          <w:rFonts w:ascii="Times New Roman" w:eastAsia="Times New Roman" w:hAnsi="Times New Roman" w:cs="Times New Roman"/>
          <w:color w:val="000000"/>
        </w:rPr>
        <w:t>sp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>ě</w:t>
      </w:r>
      <w:proofErr w:type="spellStart"/>
      <w:r w:rsidR="0058116D">
        <w:rPr>
          <w:rFonts w:ascii="Times New Roman" w:eastAsia="Times New Roman" w:hAnsi="Times New Roman" w:cs="Times New Roman"/>
          <w:color w:val="000000"/>
        </w:rPr>
        <w:t>vkov</w:t>
      </w:r>
      <w:proofErr w:type="spellEnd"/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á </w:t>
      </w:r>
      <w:proofErr w:type="spellStart"/>
      <w:r w:rsidR="0058116D">
        <w:rPr>
          <w:rFonts w:ascii="Times New Roman" w:eastAsia="Times New Roman" w:hAnsi="Times New Roman" w:cs="Times New Roman"/>
          <w:color w:val="000000"/>
        </w:rPr>
        <w:t>organizace</w:t>
      </w:r>
      <w:proofErr w:type="spellEnd"/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. Η μία καθηγήτρια δίδαξε μαθήματα Αγγλικής Γλώσσας, συμμετέχοντας ενεργά στη μαθησιακή διαδικασία και ενισχύοντας την επικοινωνία ανάμεσα στις δύο σχολικές κοινότητες. Οι άλλες δύο καθηγήτριες 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>παρακολούθησαν γλωσσικά μαθήματα, εμπλουτίζοντας τις γνώσεις και τις διδακτικές τους δεξιότητες.</w:t>
      </w:r>
    </w:p>
    <w:p w:rsidR="00FE39B1" w:rsidRPr="009638C1" w:rsidRDefault="0058116D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Times New Roman" w:eastAsia="Times New Roman" w:hAnsi="Times New Roman" w:cs="Times New Roman"/>
          <w:color w:val="000000"/>
          <w:lang w:val="el-GR"/>
        </w:rPr>
      </w:pPr>
      <w:r>
        <w:rPr>
          <w:rFonts w:ascii="Times New Roman" w:eastAsia="Times New Roman" w:hAnsi="Times New Roman" w:cs="Times New Roman"/>
          <w:noProof/>
          <w:color w:val="000000"/>
          <w:lang w:val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1069975</wp:posOffset>
            </wp:positionV>
            <wp:extent cx="2327910" cy="2377440"/>
            <wp:effectExtent l="19050" t="0" r="0" b="0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38C1">
        <w:rPr>
          <w:rFonts w:ascii="Times New Roman" w:eastAsia="Times New Roman" w:hAnsi="Times New Roman" w:cs="Times New Roman"/>
          <w:color w:val="000000"/>
          <w:lang w:val="el-GR"/>
        </w:rPr>
        <w:t>Παράλληλα, συμμετείχαν σε παιδαγωγικές συζητήσεις με Τσέχους συναδέλφους, ανταλλάσσοντας καλές πρακτικές, εμπειρίες και απόψεις για τη λειτουργία των σχολείων,</w:t>
      </w:r>
      <w:r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 τις σύγχρονες μεθόδους διδασκαλίας και τις προκλήσεις της σύγχρονης εκπαίδευσης, με έμφαση σε θέματα περιβάλλοντος, ηθικής και τεχνητής νοημοσύνης.</w:t>
      </w:r>
    </w:p>
    <w:p w:rsidR="00FE39B1" w:rsidRPr="009638C1" w:rsidRDefault="0058116D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Times New Roman" w:eastAsia="Times New Roman" w:hAnsi="Times New Roman" w:cs="Times New Roman"/>
          <w:color w:val="000000"/>
          <w:lang w:val="el-GR"/>
        </w:rPr>
      </w:pPr>
      <w:r w:rsidRPr="009638C1">
        <w:rPr>
          <w:rFonts w:ascii="Times New Roman" w:eastAsia="Times New Roman" w:hAnsi="Times New Roman" w:cs="Times New Roman"/>
          <w:color w:val="000000"/>
          <w:lang w:val="el-GR"/>
        </w:rPr>
        <w:t>Η εμπειρία δεν περιορίστηκε μόνο στο σχολικό περιβάλλον. Οι καθηγήτριες έλαβαν μέρος σε πολιτιστικές εκδηλώ</w:t>
      </w:r>
      <w:r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σεις της περιοχής, όπως τη χριστουγεννιάτικη συναυλία μαθητών και καθηγητών στην </w:t>
      </w:r>
      <w:r w:rsidRPr="009638C1">
        <w:rPr>
          <w:rFonts w:ascii="Times New Roman" w:eastAsia="Times New Roman" w:hAnsi="Times New Roman" w:cs="Times New Roman"/>
          <w:color w:val="0A0A0A"/>
          <w:highlight w:val="white"/>
          <w:lang w:val="el-GR"/>
        </w:rPr>
        <w:t xml:space="preserve">Εκκλησία </w:t>
      </w:r>
      <w:r w:rsidRPr="009638C1">
        <w:rPr>
          <w:rFonts w:ascii="Times New Roman" w:eastAsia="Times New Roman" w:hAnsi="Times New Roman" w:cs="Times New Roman"/>
          <w:lang w:val="el-GR"/>
        </w:rPr>
        <w:t xml:space="preserve">του </w:t>
      </w:r>
      <w:proofErr w:type="spellStart"/>
      <w:r>
        <w:rPr>
          <w:rFonts w:ascii="Times New Roman" w:eastAsia="Times New Roman" w:hAnsi="Times New Roman" w:cs="Times New Roman"/>
        </w:rPr>
        <w:t>Jablunkov</w:t>
      </w:r>
      <w:proofErr w:type="spellEnd"/>
      <w:r w:rsidRPr="009638C1">
        <w:rPr>
          <w:rFonts w:ascii="Times New Roman" w:eastAsia="Times New Roman" w:hAnsi="Times New Roman" w:cs="Times New Roman"/>
          <w:lang w:val="el-GR"/>
        </w:rPr>
        <w:t xml:space="preserve"> (γειτονική πόλη)</w:t>
      </w:r>
      <w:r w:rsidRPr="009638C1">
        <w:rPr>
          <w:rFonts w:ascii="Times New Roman" w:eastAsia="Times New Roman" w:hAnsi="Times New Roman" w:cs="Times New Roman"/>
          <w:color w:val="000000"/>
          <w:lang w:val="el-GR"/>
        </w:rPr>
        <w:t>, γνωρίζοντας από κοντά την τοπική κουλτούρα και το εορταστικό κλίμα της πόλης.</w:t>
      </w:r>
    </w:p>
    <w:p w:rsidR="00FE39B1" w:rsidRPr="009638C1" w:rsidRDefault="0058116D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Times New Roman" w:eastAsia="Times New Roman" w:hAnsi="Times New Roman" w:cs="Times New Roman"/>
          <w:color w:val="000000"/>
          <w:lang w:val="el-GR"/>
        </w:rPr>
      </w:pPr>
      <w:r w:rsidRPr="009638C1">
        <w:rPr>
          <w:rFonts w:ascii="Times New Roman" w:eastAsia="Times New Roman" w:hAnsi="Times New Roman" w:cs="Times New Roman"/>
          <w:color w:val="000000"/>
          <w:lang w:val="el-GR"/>
        </w:rPr>
        <w:t>Στο πρόγραμμα συμπεριλήφθηκε επίσης εκπαιδευτική εκδρομή</w:t>
      </w:r>
      <w:r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 στην ιστορική πόλη </w:t>
      </w:r>
      <w:r>
        <w:rPr>
          <w:rFonts w:ascii="Times New Roman" w:eastAsia="Times New Roman" w:hAnsi="Times New Roman" w:cs="Times New Roman"/>
          <w:color w:val="000000"/>
        </w:rPr>
        <w:t>Olomouc</w:t>
      </w:r>
      <w:r w:rsidRPr="009638C1">
        <w:rPr>
          <w:rFonts w:ascii="Times New Roman" w:eastAsia="Times New Roman" w:hAnsi="Times New Roman" w:cs="Times New Roman"/>
          <w:color w:val="000000"/>
          <w:lang w:val="el-GR"/>
        </w:rPr>
        <w:t>, όπου οι συμμετέχουσες γνώρισαν την πολιτιστική κληρονομιά της περιοχής και εμπλούτισαν την εμπειρία τους μέσα από εκπαιδευτικές και πολιτιστικές δράσεις.</w:t>
      </w:r>
      <w:r w:rsidR="0040717D" w:rsidRPr="0040717D">
        <w:rPr>
          <w:rFonts w:ascii="Times New Roman" w:eastAsia="Times New Roman" w:hAnsi="Times New Roman" w:cs="Times New Roman"/>
          <w:color w:val="000000"/>
          <w:lang w:val="el-GR"/>
        </w:rPr>
        <w:t xml:space="preserve"> </w:t>
      </w:r>
    </w:p>
    <w:p w:rsidR="00FE39B1" w:rsidRPr="009638C1" w:rsidRDefault="0058116D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Times New Roman" w:eastAsia="Times New Roman" w:hAnsi="Times New Roman" w:cs="Times New Roman"/>
          <w:color w:val="000000"/>
          <w:lang w:val="el-GR"/>
        </w:rPr>
      </w:pPr>
      <w:r w:rsidRPr="009638C1">
        <w:rPr>
          <w:rFonts w:ascii="Times New Roman" w:eastAsia="Times New Roman" w:hAnsi="Times New Roman" w:cs="Times New Roman"/>
          <w:color w:val="000000"/>
          <w:lang w:val="el-GR"/>
        </w:rPr>
        <w:lastRenderedPageBreak/>
        <w:t>Η επιστροφή τους στην Ελλάδα συνοδεύτηκε από νέες ιδέες, έμπνευση και διά</w:t>
      </w:r>
      <w:r w:rsidRPr="009638C1">
        <w:rPr>
          <w:rFonts w:ascii="Times New Roman" w:eastAsia="Times New Roman" w:hAnsi="Times New Roman" w:cs="Times New Roman"/>
          <w:color w:val="000000"/>
          <w:lang w:val="el-GR"/>
        </w:rPr>
        <w:t>θεση για αξιοποίηση των εμπειριών τους στη σχολική τάξη. Η δράση αυτή αναδεικνύει τη σημασία των διεθνών συνεργασιών για τη βελτίωση της εκπαιδευτικής διαδικασίας και την καλλιέργεια της ευρωπαϊκής συνείδησης.</w:t>
      </w:r>
    </w:p>
    <w:p w:rsidR="00FE39B1" w:rsidRPr="009638C1" w:rsidRDefault="0058116D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Times New Roman" w:eastAsia="Times New Roman" w:hAnsi="Times New Roman" w:cs="Times New Roman"/>
          <w:color w:val="000000"/>
          <w:lang w:val="el-GR"/>
        </w:rPr>
      </w:pPr>
      <w:r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Οι καθηγήτριες ευχαριστούν θερμά το σχολείο </w:t>
      </w:r>
      <w:r>
        <w:rPr>
          <w:rFonts w:ascii="Times New Roman" w:eastAsia="Times New Roman" w:hAnsi="Times New Roman" w:cs="Times New Roman"/>
          <w:color w:val="000000"/>
        </w:rPr>
        <w:t>Z</w:t>
      </w:r>
      <w:r w:rsidRPr="009638C1">
        <w:rPr>
          <w:rFonts w:ascii="Times New Roman" w:eastAsia="Times New Roman" w:hAnsi="Times New Roman" w:cs="Times New Roman"/>
          <w:color w:val="000000"/>
          <w:lang w:val="el-GR"/>
        </w:rPr>
        <w:t>á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kladn</w:t>
      </w:r>
      <w:proofErr w:type="spellEnd"/>
      <w:r w:rsidRPr="009638C1">
        <w:rPr>
          <w:rFonts w:ascii="Times New Roman" w:eastAsia="Times New Roman" w:hAnsi="Times New Roman" w:cs="Times New Roman"/>
          <w:color w:val="000000"/>
          <w:lang w:val="el-GR"/>
        </w:rPr>
        <w:t>í š</w:t>
      </w:r>
      <w:r>
        <w:rPr>
          <w:rFonts w:ascii="Times New Roman" w:eastAsia="Times New Roman" w:hAnsi="Times New Roman" w:cs="Times New Roman"/>
          <w:color w:val="000000"/>
        </w:rPr>
        <w:t>kola</w:t>
      </w:r>
      <w:r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mate</w:t>
      </w:r>
      <w:r w:rsidRPr="009638C1">
        <w:rPr>
          <w:rFonts w:ascii="Times New Roman" w:eastAsia="Times New Roman" w:hAnsi="Times New Roman" w:cs="Times New Roman"/>
          <w:color w:val="000000"/>
          <w:lang w:val="el-GR"/>
        </w:rPr>
        <w:t>ř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sk</w:t>
      </w:r>
      <w:proofErr w:type="spellEnd"/>
      <w:r w:rsidRPr="009638C1">
        <w:rPr>
          <w:rFonts w:ascii="Times New Roman" w:eastAsia="Times New Roman" w:hAnsi="Times New Roman" w:cs="Times New Roman"/>
          <w:color w:val="000000"/>
          <w:lang w:val="el-GR"/>
        </w:rPr>
        <w:t>á š</w:t>
      </w:r>
      <w:r>
        <w:rPr>
          <w:rFonts w:ascii="Times New Roman" w:eastAsia="Times New Roman" w:hAnsi="Times New Roman" w:cs="Times New Roman"/>
          <w:color w:val="000000"/>
        </w:rPr>
        <w:t>kola</w:t>
      </w:r>
      <w:r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 w:rsidRPr="009638C1">
        <w:rPr>
          <w:rFonts w:ascii="Times New Roman" w:eastAsia="Times New Roman" w:hAnsi="Times New Roman" w:cs="Times New Roman"/>
          <w:color w:val="000000"/>
          <w:lang w:val="el-GR"/>
        </w:rPr>
        <w:t>í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sek</w:t>
      </w:r>
      <w:proofErr w:type="spellEnd"/>
      <w:r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, </w:t>
      </w:r>
      <w:r>
        <w:rPr>
          <w:rFonts w:ascii="Times New Roman" w:eastAsia="Times New Roman" w:hAnsi="Times New Roman" w:cs="Times New Roman"/>
          <w:color w:val="000000"/>
        </w:rPr>
        <w:t>p</w:t>
      </w:r>
      <w:proofErr w:type="spellStart"/>
      <w:r w:rsidRPr="009638C1">
        <w:rPr>
          <w:rFonts w:ascii="Times New Roman" w:eastAsia="Times New Roman" w:hAnsi="Times New Roman" w:cs="Times New Roman"/>
          <w:color w:val="000000"/>
          <w:lang w:val="el-GR"/>
        </w:rPr>
        <w:t>ří</w:t>
      </w:r>
      <w:proofErr w:type="spellEnd"/>
      <w:r>
        <w:rPr>
          <w:rFonts w:ascii="Times New Roman" w:eastAsia="Times New Roman" w:hAnsi="Times New Roman" w:cs="Times New Roman"/>
          <w:color w:val="000000"/>
        </w:rPr>
        <w:t>sp</w:t>
      </w:r>
      <w:r w:rsidRPr="009638C1">
        <w:rPr>
          <w:rFonts w:ascii="Times New Roman" w:eastAsia="Times New Roman" w:hAnsi="Times New Roman" w:cs="Times New Roman"/>
          <w:color w:val="000000"/>
          <w:lang w:val="el-GR"/>
        </w:rPr>
        <w:t>ě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vkov</w:t>
      </w:r>
      <w:proofErr w:type="spellEnd"/>
      <w:r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á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organizace</w:t>
      </w:r>
      <w:proofErr w:type="spellEnd"/>
      <w:r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 για την εγκάρδια φιλοξενία, καθώς και όλους όσοι συνέβαλαν στην επιτυχή υλοποίηση της κινητικότητας.</w:t>
      </w:r>
    </w:p>
    <w:p w:rsidR="00FE39B1" w:rsidRDefault="0040717D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Times New Roman" w:eastAsia="Times New Roman" w:hAnsi="Times New Roman" w:cs="Times New Roman"/>
          <w:color w:val="000000"/>
          <w:lang w:val="el-GR"/>
        </w:rPr>
      </w:pPr>
      <w:r>
        <w:rPr>
          <w:rFonts w:ascii="Times New Roman" w:eastAsia="Times New Roman" w:hAnsi="Times New Roman" w:cs="Times New Roman"/>
          <w:noProof/>
          <w:color w:val="000000"/>
          <w:lang w:val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617220</wp:posOffset>
            </wp:positionV>
            <wp:extent cx="3989070" cy="2118360"/>
            <wp:effectExtent l="19050" t="0" r="0" b="0"/>
            <wp:wrapSquare wrapText="bothSides"/>
            <wp:docPr id="5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>Η συνεργασία αυτή αποτελεί ακόμη ένα βήμα προς ένα πιο ανοιχτό, σύγχρονο και δυναμικό ε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>κπαιδευτ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>ικό περιβάλλον για μ</w:t>
      </w:r>
      <w:r w:rsidR="0058116D" w:rsidRPr="009638C1">
        <w:rPr>
          <w:rFonts w:ascii="Times New Roman" w:eastAsia="Times New Roman" w:hAnsi="Times New Roman" w:cs="Times New Roman"/>
          <w:color w:val="000000"/>
          <w:lang w:val="el-GR"/>
        </w:rPr>
        <w:t>αθητές και εκπαιδευτικούς.</w:t>
      </w:r>
    </w:p>
    <w:p w:rsidR="009638C1" w:rsidRDefault="0058116D" w:rsidP="0040717D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Times New Roman" w:eastAsia="Times New Roman" w:hAnsi="Times New Roman" w:cs="Times New Roman"/>
          <w:color w:val="000000"/>
          <w:lang w:val="el-GR"/>
        </w:rPr>
      </w:pPr>
      <w:r>
        <w:rPr>
          <w:rFonts w:ascii="Times New Roman" w:eastAsia="Times New Roman" w:hAnsi="Times New Roman" w:cs="Times New Roman"/>
          <w:noProof/>
          <w:color w:val="000000"/>
          <w:lang w:val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-922020</wp:posOffset>
            </wp:positionH>
            <wp:positionV relativeFrom="paragraph">
              <wp:posOffset>731520</wp:posOffset>
            </wp:positionV>
            <wp:extent cx="3242310" cy="2651760"/>
            <wp:effectExtent l="19050" t="0" r="0" b="0"/>
            <wp:wrapSquare wrapText="bothSides"/>
            <wp:docPr id="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17D" w:rsidRPr="0040717D">
        <w:rPr>
          <w:rFonts w:ascii="Times New Roman" w:eastAsia="Times New Roman" w:hAnsi="Times New Roman" w:cs="Times New Roman"/>
          <w:color w:val="000000"/>
          <w:lang w:val="el-GR"/>
        </w:rPr>
        <w:t xml:space="preserve"> </w:t>
      </w:r>
    </w:p>
    <w:p w:rsidR="0040717D" w:rsidRPr="009638C1" w:rsidRDefault="0040717D" w:rsidP="009638C1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80" w:after="180"/>
        <w:jc w:val="center"/>
        <w:rPr>
          <w:rFonts w:ascii="Times New Roman" w:eastAsia="Times New Roman" w:hAnsi="Times New Roman" w:cs="Times New Roman"/>
          <w:color w:val="000000"/>
          <w:lang w:val="el-GR"/>
        </w:rPr>
      </w:pPr>
    </w:p>
    <w:p w:rsidR="0058116D" w:rsidRDefault="0058116D">
      <w:pPr>
        <w:pStyle w:val="normal"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l-GR"/>
        </w:rPr>
      </w:pPr>
    </w:p>
    <w:p w:rsidR="0058116D" w:rsidRDefault="0058116D">
      <w:pPr>
        <w:pStyle w:val="normal"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l-GR"/>
        </w:rPr>
      </w:pPr>
    </w:p>
    <w:p w:rsidR="0058116D" w:rsidRDefault="0058116D">
      <w:pPr>
        <w:pStyle w:val="normal"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l-GR"/>
        </w:rPr>
      </w:pPr>
    </w:p>
    <w:p w:rsidR="0058116D" w:rsidRDefault="0058116D">
      <w:pPr>
        <w:pStyle w:val="normal"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l-GR"/>
        </w:rPr>
      </w:pPr>
    </w:p>
    <w:p w:rsidR="00FE39B1" w:rsidRPr="009638C1" w:rsidRDefault="0058116D">
      <w:pPr>
        <w:pStyle w:val="normal"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lang w:val="el-GR"/>
        </w:rPr>
      </w:pPr>
      <w:r w:rsidRPr="009638C1">
        <w:rPr>
          <w:rFonts w:ascii="Times New Roman" w:eastAsia="Times New Roman" w:hAnsi="Times New Roman" w:cs="Times New Roman"/>
          <w:color w:val="000000"/>
          <w:lang w:val="el-GR"/>
        </w:rPr>
        <w:t xml:space="preserve">Για περισσότερες πληροφορίες: </w:t>
      </w:r>
    </w:p>
    <w:p w:rsidR="00FE39B1" w:rsidRPr="009638C1" w:rsidRDefault="0058116D">
      <w:pPr>
        <w:pStyle w:val="normal"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iCs/>
          <w:lang w:val="el-GR"/>
        </w:rPr>
      </w:pPr>
      <w:r w:rsidRPr="009638C1">
        <w:rPr>
          <w:rFonts w:ascii="Times New Roman" w:eastAsia="Times New Roman" w:hAnsi="Times New Roman" w:cs="Times New Roman"/>
          <w:i/>
          <w:iCs/>
          <w:lang w:val="el-GR"/>
        </w:rPr>
        <w:t>8ο Γυμνάσιο Χαλανδρίου</w:t>
      </w:r>
    </w:p>
    <w:p w:rsidR="00FE39B1" w:rsidRPr="009638C1" w:rsidRDefault="0058116D">
      <w:pPr>
        <w:pStyle w:val="normal"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iCs/>
          <w:lang w:val="el-GR"/>
        </w:rPr>
      </w:pPr>
      <w:proofErr w:type="spellStart"/>
      <w:r w:rsidRPr="009638C1">
        <w:rPr>
          <w:rFonts w:ascii="Times New Roman" w:eastAsia="Times New Roman" w:hAnsi="Times New Roman" w:cs="Times New Roman"/>
          <w:i/>
          <w:iCs/>
          <w:lang w:val="el-GR"/>
        </w:rPr>
        <w:t>Τηλ</w:t>
      </w:r>
      <w:proofErr w:type="spellEnd"/>
      <w:r w:rsidRPr="009638C1">
        <w:rPr>
          <w:rFonts w:ascii="Times New Roman" w:eastAsia="Times New Roman" w:hAnsi="Times New Roman" w:cs="Times New Roman"/>
          <w:i/>
          <w:iCs/>
          <w:lang w:val="el-GR"/>
        </w:rPr>
        <w:t>. Επικοινωνίας 2106006614</w:t>
      </w:r>
    </w:p>
    <w:p w:rsidR="00FE39B1" w:rsidRPr="009638C1" w:rsidRDefault="0058116D">
      <w:pPr>
        <w:pStyle w:val="normal"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iCs/>
          <w:lang w:val="el-GR"/>
        </w:rPr>
      </w:pPr>
      <w:proofErr w:type="gramStart"/>
      <w:r>
        <w:rPr>
          <w:rFonts w:ascii="Times New Roman" w:eastAsia="Times New Roman" w:hAnsi="Times New Roman" w:cs="Times New Roman"/>
          <w:i/>
          <w:iCs/>
        </w:rPr>
        <w:t>mail</w:t>
      </w:r>
      <w:proofErr w:type="gramEnd"/>
      <w:r w:rsidRPr="009638C1">
        <w:rPr>
          <w:rFonts w:ascii="Times New Roman" w:eastAsia="Times New Roman" w:hAnsi="Times New Roman" w:cs="Times New Roman"/>
          <w:i/>
          <w:iCs/>
          <w:lang w:val="el-GR"/>
        </w:rPr>
        <w:t xml:space="preserve"> επικοινωνίας: </w:t>
      </w:r>
      <w:r>
        <w:rPr>
          <w:rFonts w:ascii="Times New Roman" w:eastAsia="Times New Roman" w:hAnsi="Times New Roman" w:cs="Times New Roman"/>
          <w:i/>
          <w:iCs/>
        </w:rPr>
        <w:t>mail</w:t>
      </w:r>
      <w:r w:rsidRPr="009638C1">
        <w:rPr>
          <w:rFonts w:ascii="Times New Roman" w:eastAsia="Times New Roman" w:hAnsi="Times New Roman" w:cs="Times New Roman"/>
          <w:i/>
          <w:iCs/>
          <w:lang w:val="el-GR"/>
        </w:rPr>
        <w:t>@8</w:t>
      </w:r>
      <w:r>
        <w:rPr>
          <w:rFonts w:ascii="Times New Roman" w:eastAsia="Times New Roman" w:hAnsi="Times New Roman" w:cs="Times New Roman"/>
          <w:i/>
          <w:iCs/>
        </w:rPr>
        <w:t>gym</w:t>
      </w:r>
      <w:r w:rsidRPr="009638C1">
        <w:rPr>
          <w:rFonts w:ascii="Times New Roman" w:eastAsia="Times New Roman" w:hAnsi="Times New Roman" w:cs="Times New Roman"/>
          <w:i/>
          <w:iCs/>
          <w:lang w:val="el-GR"/>
        </w:rPr>
        <w:t>-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chalandr</w:t>
      </w:r>
      <w:proofErr w:type="spellEnd"/>
      <w:r w:rsidRPr="009638C1">
        <w:rPr>
          <w:rFonts w:ascii="Times New Roman" w:eastAsia="Times New Roman" w:hAnsi="Times New Roman" w:cs="Times New Roman"/>
          <w:i/>
          <w:iCs/>
          <w:lang w:val="el-GR"/>
        </w:rPr>
        <w:t>.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att</w:t>
      </w:r>
      <w:proofErr w:type="spellEnd"/>
      <w:r w:rsidRPr="009638C1">
        <w:rPr>
          <w:rFonts w:ascii="Times New Roman" w:eastAsia="Times New Roman" w:hAnsi="Times New Roman" w:cs="Times New Roman"/>
          <w:i/>
          <w:iCs/>
          <w:lang w:val="el-GR"/>
        </w:rPr>
        <w:t>.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sch</w:t>
      </w:r>
      <w:proofErr w:type="spellEnd"/>
      <w:r w:rsidRPr="009638C1">
        <w:rPr>
          <w:rFonts w:ascii="Times New Roman" w:eastAsia="Times New Roman" w:hAnsi="Times New Roman" w:cs="Times New Roman"/>
          <w:i/>
          <w:iCs/>
          <w:lang w:val="el-GR"/>
        </w:rPr>
        <w:t>.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gr</w:t>
      </w:r>
      <w:proofErr w:type="spellEnd"/>
    </w:p>
    <w:sectPr w:rsidR="00FE39B1" w:rsidRPr="009638C1" w:rsidSect="00FE39B1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lay">
    <w:charset w:val="00"/>
    <w:family w:val="auto"/>
    <w:pitch w:val="default"/>
    <w:sig w:usb0="00000000" w:usb1="00000000" w:usb2="00000000" w:usb3="00000000" w:csb0="00000000" w:csb1="00000000"/>
    <w:embedRegular r:id="rId1" w:fontKey="{1109F3DC-3423-4A64-8DFD-9D4B0FC13406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2" w:fontKey="{86F365CD-7E26-42D8-A6F3-15179FE8CB54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3" w:fontKey="{1E4E5250-009C-413C-BD84-64F02D901356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FB03F8AA-F79E-4FE5-9D90-CB793ED887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FE39B1"/>
    <w:rsid w:val="0040717D"/>
    <w:rsid w:val="0058116D"/>
    <w:rsid w:val="009638C1"/>
    <w:rsid w:val="00FE3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sz w:val="24"/>
        <w:szCs w:val="24"/>
        <w:lang w:eastAsia="el-GR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FE39B1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normal"/>
    <w:next w:val="normal"/>
    <w:rsid w:val="00FE39B1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normal"/>
    <w:next w:val="normal"/>
    <w:rsid w:val="00FE39B1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normal"/>
    <w:next w:val="normal"/>
    <w:rsid w:val="00FE39B1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normal"/>
    <w:next w:val="normal"/>
    <w:rsid w:val="00FE39B1"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normal"/>
    <w:next w:val="normal"/>
    <w:rsid w:val="00FE39B1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FE39B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FE39B1"/>
  </w:style>
  <w:style w:type="paragraph" w:styleId="a3">
    <w:name w:val="Title"/>
    <w:basedOn w:val="normal"/>
    <w:next w:val="normal"/>
    <w:rsid w:val="00FE39B1"/>
    <w:pPr>
      <w:spacing w:after="80"/>
      <w:jc w:val="center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normal"/>
    <w:next w:val="normal"/>
    <w:rsid w:val="00FE39B1"/>
    <w:pPr>
      <w:spacing w:after="80"/>
      <w:jc w:val="center"/>
    </w:pPr>
    <w:rPr>
      <w:rFonts w:ascii="Play" w:eastAsia="Play" w:hAnsi="Play" w:cs="Play"/>
      <w:sz w:val="28"/>
      <w:szCs w:val="28"/>
    </w:rPr>
  </w:style>
  <w:style w:type="paragraph" w:styleId="a5">
    <w:name w:val="Balloon Text"/>
    <w:basedOn w:val="a"/>
    <w:link w:val="Char"/>
    <w:uiPriority w:val="99"/>
    <w:semiHidden/>
    <w:unhideWhenUsed/>
    <w:rsid w:val="009638C1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9638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407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Litsa Manologlou</cp:lastModifiedBy>
  <cp:revision>3</cp:revision>
  <dcterms:created xsi:type="dcterms:W3CDTF">2026-01-18T12:23:00Z</dcterms:created>
  <dcterms:modified xsi:type="dcterms:W3CDTF">2026-01-18T13:14:00Z</dcterms:modified>
</cp:coreProperties>
</file>